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097FC" w14:textId="77777777" w:rsidR="00DE0B4A" w:rsidRPr="00BE6ACC" w:rsidRDefault="00BA284D" w:rsidP="00BE6ACC">
      <w:pPr>
        <w:jc w:val="both"/>
        <w:rPr>
          <w:rFonts w:ascii="Arial" w:hAnsi="Arial" w:cs="Arial"/>
          <w:sz w:val="28"/>
          <w:szCs w:val="28"/>
        </w:rPr>
      </w:pPr>
      <w:r w:rsidRPr="00BE6ACC">
        <w:rPr>
          <w:rFonts w:ascii="Arial" w:hAnsi="Arial" w:cs="Arial"/>
          <w:sz w:val="28"/>
          <w:szCs w:val="28"/>
        </w:rPr>
        <w:t xml:space="preserve">Lost Property Policy </w:t>
      </w:r>
    </w:p>
    <w:p w14:paraId="3ED395FC" w14:textId="77777777" w:rsidR="00BA284D" w:rsidRPr="00BE6ACC" w:rsidRDefault="00BA284D" w:rsidP="00BE6ACC">
      <w:pPr>
        <w:jc w:val="both"/>
        <w:rPr>
          <w:rFonts w:ascii="Arial" w:hAnsi="Arial" w:cs="Arial"/>
        </w:rPr>
      </w:pPr>
    </w:p>
    <w:p w14:paraId="562DACB4" w14:textId="4C62C99D" w:rsidR="00BA284D" w:rsidRPr="00BE6ACC" w:rsidRDefault="00BA284D" w:rsidP="00BE6ACC">
      <w:pPr>
        <w:jc w:val="both"/>
        <w:rPr>
          <w:rFonts w:ascii="Arial" w:hAnsi="Arial" w:cs="Arial"/>
        </w:rPr>
      </w:pPr>
      <w:r w:rsidRPr="00BE6ACC">
        <w:rPr>
          <w:rFonts w:ascii="Arial" w:hAnsi="Arial" w:cs="Arial"/>
        </w:rPr>
        <w:t xml:space="preserve">The </w:t>
      </w:r>
      <w:r w:rsidR="000F704D">
        <w:rPr>
          <w:rFonts w:ascii="Arial" w:hAnsi="Arial" w:cs="Arial"/>
        </w:rPr>
        <w:t xml:space="preserve">PRINCE OF GREENWICH PUB </w:t>
      </w:r>
      <w:r w:rsidRPr="00BE6ACC">
        <w:rPr>
          <w:rFonts w:ascii="Arial" w:hAnsi="Arial" w:cs="Arial"/>
        </w:rPr>
        <w:t xml:space="preserve">accepts no responsibility for private property whilst on the premises, including accepting any liability should lost property being returned for any reason to someone who is not its owner -e.g. if someone makes a false representation to the management or staff of The </w:t>
      </w:r>
      <w:r w:rsidR="000F704D">
        <w:rPr>
          <w:rFonts w:ascii="Arial" w:hAnsi="Arial" w:cs="Arial"/>
        </w:rPr>
        <w:t>PRINCE OF GREENWICH PUB</w:t>
      </w:r>
      <w:r w:rsidRPr="00BE6ACC">
        <w:rPr>
          <w:rFonts w:ascii="Arial" w:hAnsi="Arial" w:cs="Arial"/>
        </w:rPr>
        <w:t xml:space="preserve"> of ownership of property.</w:t>
      </w:r>
    </w:p>
    <w:p w14:paraId="31474C29" w14:textId="77777777" w:rsidR="00BA284D" w:rsidRPr="00BE6ACC" w:rsidRDefault="00BA284D" w:rsidP="00BE6ACC">
      <w:pPr>
        <w:jc w:val="both"/>
        <w:rPr>
          <w:rFonts w:ascii="Arial" w:hAnsi="Arial" w:cs="Arial"/>
        </w:rPr>
      </w:pPr>
    </w:p>
    <w:p w14:paraId="17418169" w14:textId="77777777" w:rsidR="00BA284D" w:rsidRPr="00BE6ACC" w:rsidRDefault="00BA284D" w:rsidP="00BE6ACC">
      <w:pPr>
        <w:jc w:val="both"/>
        <w:rPr>
          <w:rFonts w:ascii="Arial" w:hAnsi="Arial" w:cs="Arial"/>
        </w:rPr>
      </w:pPr>
      <w:r w:rsidRPr="00BE6ACC">
        <w:rPr>
          <w:rFonts w:ascii="Arial" w:hAnsi="Arial" w:cs="Arial"/>
        </w:rPr>
        <w:t>Property that is left on the premises will be kept for a period of three months, after which it will be disposed of.</w:t>
      </w:r>
    </w:p>
    <w:p w14:paraId="470E5BAE" w14:textId="77777777" w:rsidR="00BA284D" w:rsidRPr="00BE6ACC" w:rsidRDefault="00BA284D" w:rsidP="00BE6ACC">
      <w:pPr>
        <w:jc w:val="both"/>
        <w:rPr>
          <w:rFonts w:ascii="Arial" w:hAnsi="Arial" w:cs="Arial"/>
        </w:rPr>
      </w:pPr>
    </w:p>
    <w:p w14:paraId="0CE00771" w14:textId="77777777" w:rsidR="00BA284D" w:rsidRPr="00BE6ACC" w:rsidRDefault="00BA284D" w:rsidP="00BE6ACC">
      <w:pPr>
        <w:jc w:val="both"/>
        <w:rPr>
          <w:rFonts w:ascii="Arial" w:hAnsi="Arial" w:cs="Arial"/>
        </w:rPr>
      </w:pPr>
      <w:r w:rsidRPr="00BE6ACC">
        <w:rPr>
          <w:rFonts w:ascii="Arial" w:hAnsi="Arial" w:cs="Arial"/>
        </w:rPr>
        <w:t xml:space="preserve">In order for property to be reclaimed, a detailed </w:t>
      </w:r>
      <w:r w:rsidR="0012564C" w:rsidRPr="00BE6ACC">
        <w:rPr>
          <w:rFonts w:ascii="Arial" w:hAnsi="Arial" w:cs="Arial"/>
        </w:rPr>
        <w:t>description of the item(s) and/or proof of ID (identity).</w:t>
      </w:r>
    </w:p>
    <w:p w14:paraId="098A3CBE" w14:textId="77777777" w:rsidR="0012564C" w:rsidRPr="00BE6ACC" w:rsidRDefault="0012564C" w:rsidP="00BE6ACC">
      <w:pPr>
        <w:jc w:val="both"/>
        <w:rPr>
          <w:rFonts w:ascii="Arial" w:hAnsi="Arial" w:cs="Arial"/>
        </w:rPr>
      </w:pPr>
    </w:p>
    <w:p w14:paraId="1748EB77" w14:textId="4DEEE551" w:rsidR="0012564C" w:rsidRPr="00BE6ACC" w:rsidRDefault="0012564C" w:rsidP="00BE6ACC">
      <w:pPr>
        <w:jc w:val="both"/>
        <w:rPr>
          <w:rFonts w:ascii="Arial" w:hAnsi="Arial" w:cs="Arial"/>
        </w:rPr>
      </w:pPr>
      <w:r w:rsidRPr="00BE6ACC">
        <w:rPr>
          <w:rFonts w:ascii="Arial" w:hAnsi="Arial" w:cs="Arial"/>
        </w:rPr>
        <w:t xml:space="preserve">Whilst every effort will be made to identify the possible owner of lost property (which is </w:t>
      </w:r>
      <w:r w:rsidR="00BE6ACC" w:rsidRPr="00BE6ACC">
        <w:rPr>
          <w:rFonts w:ascii="Arial" w:hAnsi="Arial" w:cs="Arial"/>
        </w:rPr>
        <w:t>likely</w:t>
      </w:r>
      <w:r w:rsidRPr="00BE6ACC">
        <w:rPr>
          <w:rFonts w:ascii="Arial" w:hAnsi="Arial" w:cs="Arial"/>
        </w:rPr>
        <w:t xml:space="preserve"> to </w:t>
      </w:r>
      <w:r w:rsidR="00BE6ACC" w:rsidRPr="00BE6ACC">
        <w:rPr>
          <w:rFonts w:ascii="Arial" w:hAnsi="Arial" w:cs="Arial"/>
        </w:rPr>
        <w:t>involve</w:t>
      </w:r>
      <w:r w:rsidRPr="00BE6ACC">
        <w:rPr>
          <w:rFonts w:ascii="Arial" w:hAnsi="Arial" w:cs="Arial"/>
        </w:rPr>
        <w:t xml:space="preserve"> </w:t>
      </w:r>
      <w:r w:rsidR="00BE6ACC" w:rsidRPr="00BE6ACC">
        <w:rPr>
          <w:rFonts w:ascii="Arial" w:hAnsi="Arial" w:cs="Arial"/>
        </w:rPr>
        <w:t>searching</w:t>
      </w:r>
      <w:r w:rsidRPr="00BE6ACC">
        <w:rPr>
          <w:rFonts w:ascii="Arial" w:hAnsi="Arial" w:cs="Arial"/>
        </w:rPr>
        <w:t xml:space="preserve"> of the item(s</w:t>
      </w:r>
      <w:r w:rsidR="00BE6ACC" w:rsidRPr="00BE6ACC">
        <w:rPr>
          <w:rFonts w:ascii="Arial" w:hAnsi="Arial" w:cs="Arial"/>
        </w:rPr>
        <w:t>)) and</w:t>
      </w:r>
      <w:r w:rsidRPr="00BE6ACC">
        <w:rPr>
          <w:rFonts w:ascii="Arial" w:hAnsi="Arial" w:cs="Arial"/>
        </w:rPr>
        <w:t xml:space="preserve"> then make contact with them The </w:t>
      </w:r>
      <w:r w:rsidR="000F704D">
        <w:rPr>
          <w:rFonts w:ascii="Arial" w:hAnsi="Arial" w:cs="Arial"/>
        </w:rPr>
        <w:t xml:space="preserve">PRINCE OF GREENWICH PUB </w:t>
      </w:r>
      <w:r w:rsidRPr="00BE6ACC">
        <w:rPr>
          <w:rFonts w:ascii="Arial" w:hAnsi="Arial" w:cs="Arial"/>
        </w:rPr>
        <w:t>will not return the property to that person unless they provide the details set out in the previous paragraph.</w:t>
      </w:r>
    </w:p>
    <w:p w14:paraId="637DEEAC" w14:textId="77777777" w:rsidR="0012564C" w:rsidRPr="00BE6ACC" w:rsidRDefault="0012564C" w:rsidP="00BE6ACC">
      <w:pPr>
        <w:jc w:val="both"/>
        <w:rPr>
          <w:rFonts w:ascii="Arial" w:hAnsi="Arial" w:cs="Arial"/>
        </w:rPr>
      </w:pPr>
    </w:p>
    <w:p w14:paraId="713A3065" w14:textId="5546B1F0" w:rsidR="0012564C" w:rsidRPr="00BE6ACC" w:rsidRDefault="0012564C" w:rsidP="00BE6ACC">
      <w:pPr>
        <w:jc w:val="both"/>
        <w:rPr>
          <w:rFonts w:ascii="Arial" w:hAnsi="Arial" w:cs="Arial"/>
        </w:rPr>
      </w:pPr>
      <w:r w:rsidRPr="00BE6ACC">
        <w:rPr>
          <w:rFonts w:ascii="Arial" w:hAnsi="Arial" w:cs="Arial"/>
        </w:rPr>
        <w:t xml:space="preserve">The </w:t>
      </w:r>
      <w:r w:rsidR="000F704D">
        <w:rPr>
          <w:rFonts w:ascii="Arial" w:hAnsi="Arial" w:cs="Arial"/>
        </w:rPr>
        <w:t xml:space="preserve">PRINCE OF GREENWICH PUB </w:t>
      </w:r>
      <w:r w:rsidRPr="00BE6ACC">
        <w:rPr>
          <w:rFonts w:ascii="Arial" w:hAnsi="Arial" w:cs="Arial"/>
        </w:rPr>
        <w:t xml:space="preserve">will not mail/courier or insure during transit any </w:t>
      </w:r>
      <w:r w:rsidR="00BE6ACC" w:rsidRPr="00BE6ACC">
        <w:rPr>
          <w:rFonts w:ascii="Arial" w:hAnsi="Arial" w:cs="Arial"/>
        </w:rPr>
        <w:t>reclaimed property</w:t>
      </w:r>
      <w:r w:rsidRPr="00BE6ACC">
        <w:rPr>
          <w:rFonts w:ascii="Arial" w:hAnsi="Arial" w:cs="Arial"/>
        </w:rPr>
        <w:t xml:space="preserve"> back to the presumed owner unless they send the appropriate fees to cover packing and postage, and any </w:t>
      </w:r>
      <w:r w:rsidR="00BE6ACC" w:rsidRPr="00BE6ACC">
        <w:rPr>
          <w:rFonts w:ascii="Arial" w:hAnsi="Arial" w:cs="Arial"/>
        </w:rPr>
        <w:t>insurance during</w:t>
      </w:r>
      <w:r w:rsidRPr="00BE6ACC">
        <w:rPr>
          <w:rFonts w:ascii="Arial" w:hAnsi="Arial" w:cs="Arial"/>
        </w:rPr>
        <w:t xml:space="preserve"> transit stipulated by the claimant.</w:t>
      </w:r>
    </w:p>
    <w:p w14:paraId="605F92D1" w14:textId="77777777" w:rsidR="0012564C" w:rsidRPr="00BE6ACC" w:rsidRDefault="0012564C" w:rsidP="00BE6ACC">
      <w:pPr>
        <w:jc w:val="both"/>
        <w:rPr>
          <w:rFonts w:ascii="Arial" w:hAnsi="Arial" w:cs="Arial"/>
        </w:rPr>
      </w:pPr>
    </w:p>
    <w:p w14:paraId="4D904D24" w14:textId="77777777" w:rsidR="0012564C" w:rsidRPr="00BE6ACC" w:rsidRDefault="0012564C" w:rsidP="00BE6ACC">
      <w:pPr>
        <w:jc w:val="both"/>
        <w:rPr>
          <w:rFonts w:ascii="Arial" w:hAnsi="Arial" w:cs="Arial"/>
        </w:rPr>
      </w:pPr>
      <w:r w:rsidRPr="00BE6ACC">
        <w:rPr>
          <w:rFonts w:ascii="Arial" w:hAnsi="Arial" w:cs="Arial"/>
        </w:rPr>
        <w:t>All items sent at owner’s risk.</w:t>
      </w:r>
    </w:p>
    <w:p w14:paraId="33EC4987" w14:textId="77777777" w:rsidR="0012564C" w:rsidRPr="00BE6ACC" w:rsidRDefault="0012564C" w:rsidP="00BE6ACC">
      <w:pPr>
        <w:jc w:val="both"/>
        <w:rPr>
          <w:rFonts w:ascii="Arial" w:hAnsi="Arial" w:cs="Arial"/>
        </w:rPr>
      </w:pPr>
    </w:p>
    <w:p w14:paraId="0ACD85A8" w14:textId="0E7262D8" w:rsidR="0012564C" w:rsidRPr="00BE6ACC" w:rsidRDefault="0012564C" w:rsidP="00BE6ACC">
      <w:pPr>
        <w:jc w:val="both"/>
        <w:rPr>
          <w:rFonts w:ascii="Arial" w:hAnsi="Arial" w:cs="Arial"/>
        </w:rPr>
      </w:pPr>
      <w:r w:rsidRPr="00BE6ACC">
        <w:rPr>
          <w:rFonts w:ascii="Arial" w:hAnsi="Arial" w:cs="Arial"/>
        </w:rPr>
        <w:t xml:space="preserve">Note </w:t>
      </w:r>
      <w:proofErr w:type="gramStart"/>
      <w:r w:rsidRPr="00BE6ACC">
        <w:rPr>
          <w:rFonts w:ascii="Arial" w:hAnsi="Arial" w:cs="Arial"/>
        </w:rPr>
        <w:t>The</w:t>
      </w:r>
      <w:proofErr w:type="gramEnd"/>
      <w:r w:rsidRPr="00BE6ACC">
        <w:rPr>
          <w:rFonts w:ascii="Arial" w:hAnsi="Arial" w:cs="Arial"/>
        </w:rPr>
        <w:t xml:space="preserve"> </w:t>
      </w:r>
      <w:r w:rsidR="000F704D">
        <w:rPr>
          <w:rFonts w:ascii="Arial" w:hAnsi="Arial" w:cs="Arial"/>
        </w:rPr>
        <w:t>PRINCE OF GREENWICH PUB</w:t>
      </w:r>
      <w:r w:rsidRPr="00BE6ACC">
        <w:rPr>
          <w:rFonts w:ascii="Arial" w:hAnsi="Arial" w:cs="Arial"/>
        </w:rPr>
        <w:t xml:space="preserve"> will NOT automatically arrange insurance during </w:t>
      </w:r>
      <w:r w:rsidR="00BE6ACC" w:rsidRPr="00BE6ACC">
        <w:rPr>
          <w:rFonts w:ascii="Arial" w:hAnsi="Arial" w:cs="Arial"/>
        </w:rPr>
        <w:t>transit</w:t>
      </w:r>
      <w:r w:rsidRPr="00BE6ACC">
        <w:rPr>
          <w:rFonts w:ascii="Arial" w:hAnsi="Arial" w:cs="Arial"/>
        </w:rPr>
        <w:t xml:space="preserve">. </w:t>
      </w:r>
      <w:r w:rsidR="00BE6ACC" w:rsidRPr="00BE6ACC">
        <w:rPr>
          <w:rFonts w:ascii="Arial" w:hAnsi="Arial" w:cs="Arial"/>
        </w:rPr>
        <w:t xml:space="preserve">The </w:t>
      </w:r>
      <w:r w:rsidR="000F704D">
        <w:rPr>
          <w:rFonts w:ascii="Arial" w:hAnsi="Arial" w:cs="Arial"/>
        </w:rPr>
        <w:t>PRINCE OF GREENWICH PUB</w:t>
      </w:r>
      <w:r w:rsidR="00BE6ACC" w:rsidRPr="00BE6ACC">
        <w:rPr>
          <w:rFonts w:ascii="Arial" w:hAnsi="Arial" w:cs="Arial"/>
        </w:rPr>
        <w:t xml:space="preserve"> will only arrange insurance during transit if </w:t>
      </w:r>
      <w:r w:rsidR="00BE6ACC">
        <w:rPr>
          <w:rFonts w:ascii="Arial" w:hAnsi="Arial" w:cs="Arial"/>
        </w:rPr>
        <w:t xml:space="preserve">it </w:t>
      </w:r>
      <w:r w:rsidR="00BE6ACC" w:rsidRPr="00BE6ACC">
        <w:rPr>
          <w:rFonts w:ascii="Arial" w:hAnsi="Arial" w:cs="Arial"/>
        </w:rPr>
        <w:t xml:space="preserve">is specifically requested in writing at the time of reclaiming found property – and then The </w:t>
      </w:r>
      <w:r w:rsidR="000F704D">
        <w:rPr>
          <w:rFonts w:ascii="Arial" w:hAnsi="Arial" w:cs="Arial"/>
        </w:rPr>
        <w:t xml:space="preserve">PRINCE OF GREENWICH PUB </w:t>
      </w:r>
      <w:r w:rsidR="00BE6ACC" w:rsidRPr="00BE6ACC">
        <w:rPr>
          <w:rFonts w:ascii="Arial" w:hAnsi="Arial" w:cs="Arial"/>
        </w:rPr>
        <w:t xml:space="preserve">will only arrange the insurance that is made available as “standard” by the carrier chosen by The [INSERT NAME OF PUB] (so The </w:t>
      </w:r>
      <w:r w:rsidR="000F704D">
        <w:rPr>
          <w:rFonts w:ascii="Arial" w:hAnsi="Arial" w:cs="Arial"/>
        </w:rPr>
        <w:t xml:space="preserve">PRINCE OF GREENWICH PUB </w:t>
      </w:r>
      <w:r w:rsidR="00BE6ACC" w:rsidRPr="00BE6ACC">
        <w:rPr>
          <w:rFonts w:ascii="Arial" w:hAnsi="Arial" w:cs="Arial"/>
        </w:rPr>
        <w:t>will not be liable for the suitability of the insurance), and for the value stated in writing by the person claiming the property.</w:t>
      </w:r>
    </w:p>
    <w:p w14:paraId="098D27B2" w14:textId="77777777" w:rsidR="00BE6ACC" w:rsidRPr="00BE6ACC" w:rsidRDefault="00BE6ACC" w:rsidP="00BE6ACC">
      <w:pPr>
        <w:jc w:val="both"/>
        <w:rPr>
          <w:rFonts w:ascii="Arial" w:hAnsi="Arial" w:cs="Arial"/>
        </w:rPr>
      </w:pPr>
    </w:p>
    <w:p w14:paraId="07388AD8" w14:textId="366A58B5" w:rsidR="00BE6ACC" w:rsidRDefault="000F704D" w:rsidP="00BE6A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DIRECTOR</w:t>
      </w:r>
    </w:p>
    <w:p w14:paraId="28D9EDEC" w14:textId="7198DCF5" w:rsidR="000F704D" w:rsidRPr="00BE6ACC" w:rsidRDefault="000F704D" w:rsidP="00BE6ACC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PAOLA CARDUCCI ARTENISIO</w:t>
      </w:r>
    </w:p>
    <w:sectPr w:rsidR="000F704D" w:rsidRPr="00BE6ACC" w:rsidSect="00651B5F">
      <w:headerReference w:type="default" r:id="rId7"/>
      <w:footerReference w:type="default" r:id="rId8"/>
      <w:pgSz w:w="11906" w:h="16838"/>
      <w:pgMar w:top="1440" w:right="1800" w:bottom="1440" w:left="1800" w:header="708" w:footer="9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2539D" w14:textId="77777777" w:rsidR="00EE2A01" w:rsidRDefault="00EE2A01">
      <w:r>
        <w:separator/>
      </w:r>
    </w:p>
  </w:endnote>
  <w:endnote w:type="continuationSeparator" w:id="0">
    <w:p w14:paraId="71050CAE" w14:textId="77777777" w:rsidR="00EE2A01" w:rsidRDefault="00EE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6FAFC" w14:textId="77777777" w:rsidR="00E247F6" w:rsidRPr="00E247F6" w:rsidRDefault="00E247F6" w:rsidP="00E247F6">
    <w:pPr>
      <w:pStyle w:val="Footer"/>
      <w:jc w:val="center"/>
      <w:rPr>
        <w:rFonts w:ascii="Tahoma" w:hAnsi="Tahoma" w:cs="Tahoma"/>
      </w:rPr>
    </w:pPr>
    <w:r w:rsidRPr="00E247F6">
      <w:rPr>
        <w:rFonts w:ascii="Tahoma" w:hAnsi="Tahoma" w:cs="Tahoma"/>
      </w:rPr>
      <w:t>www.howtorunapub.co.uk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B598A" w14:textId="77777777" w:rsidR="00EE2A01" w:rsidRDefault="00EE2A01">
      <w:r>
        <w:separator/>
      </w:r>
    </w:p>
  </w:footnote>
  <w:footnote w:type="continuationSeparator" w:id="0">
    <w:p w14:paraId="52066314" w14:textId="77777777" w:rsidR="00EE2A01" w:rsidRDefault="00EE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5B38D" w14:textId="77777777" w:rsidR="00E247F6" w:rsidRDefault="00E247F6" w:rsidP="00E247F6">
    <w:pPr>
      <w:pStyle w:val="Header"/>
      <w:jc w:val="right"/>
    </w:pPr>
    <w:r>
      <w:rPr>
        <w:rFonts w:cs="Tahoma"/>
      </w:rPr>
      <w:t>©</w:t>
    </w:r>
    <w:r w:rsidR="00BE6ACC">
      <w:rPr>
        <w:noProof/>
        <w:lang w:eastAsia="en-GB"/>
      </w:rPr>
      <w:drawing>
        <wp:inline distT="0" distB="0" distL="0" distR="0" wp14:anchorId="387FC3AE" wp14:editId="1882BFB5">
          <wp:extent cx="447675" cy="447675"/>
          <wp:effectExtent l="0" t="0" r="0" b="0"/>
          <wp:docPr id="1" name="Picture 1" descr="htrap_logo (150x150 pixel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rap_logo (150x150 pixel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D2F1D"/>
    <w:multiLevelType w:val="hybridMultilevel"/>
    <w:tmpl w:val="4266B5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8D2198"/>
    <w:multiLevelType w:val="hybridMultilevel"/>
    <w:tmpl w:val="0E2AE2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84D"/>
    <w:rsid w:val="00021EFD"/>
    <w:rsid w:val="000F704D"/>
    <w:rsid w:val="0012564C"/>
    <w:rsid w:val="00345E95"/>
    <w:rsid w:val="00651B5F"/>
    <w:rsid w:val="00727926"/>
    <w:rsid w:val="009A0271"/>
    <w:rsid w:val="00A803C8"/>
    <w:rsid w:val="00B52AED"/>
    <w:rsid w:val="00B94756"/>
    <w:rsid w:val="00BA284D"/>
    <w:rsid w:val="00BE6ACC"/>
    <w:rsid w:val="00DE0B4A"/>
    <w:rsid w:val="00E247F6"/>
    <w:rsid w:val="00EE2A01"/>
    <w:rsid w:val="00FB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FD166D"/>
  <w15:chartTrackingRefBased/>
  <w15:docId w15:val="{BC7EB60E-EBE2-47F7-B040-31A1F97A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92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279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47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47F6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727926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qFormat/>
    <w:rsid w:val="00727926"/>
    <w:rPr>
      <w:b/>
      <w:bCs/>
    </w:rPr>
  </w:style>
  <w:style w:type="paragraph" w:customStyle="1" w:styleId="last">
    <w:name w:val="last"/>
    <w:basedOn w:val="Normal"/>
    <w:rsid w:val="00727926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hilip%20Sambell\Documents\Custom%20Office%20Templates\HTRAP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C:\Users\Philip Sambell\Documents\Custom Office Templates\HTRAP - Template.dotx</Template>
  <TotalTime>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Survive Your First  Year In Business</vt:lpstr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Survive Your First  Year In Business</dc:title>
  <dc:subject/>
  <dc:creator>Publican Sam</dc:creator>
  <cp:keywords/>
  <dc:description/>
  <cp:lastModifiedBy>Bianca La Rosa</cp:lastModifiedBy>
  <cp:revision>2</cp:revision>
  <cp:lastPrinted>1900-01-01T00:00:00Z</cp:lastPrinted>
  <dcterms:created xsi:type="dcterms:W3CDTF">2018-12-17T13:40:00Z</dcterms:created>
  <dcterms:modified xsi:type="dcterms:W3CDTF">2018-12-17T13:40:00Z</dcterms:modified>
</cp:coreProperties>
</file>